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72F" w:rsidRPr="004832F5" w:rsidRDefault="0026172F" w:rsidP="0026172F">
      <w:pPr>
        <w:jc w:val="center"/>
        <w:rPr>
          <w:rFonts w:ascii="Century Gothic" w:eastAsia="Calibri" w:hAnsi="Century Gothic" w:cs="Arial"/>
          <w:b/>
          <w:bCs/>
          <w:iCs/>
          <w:color w:val="000000"/>
        </w:rPr>
      </w:pPr>
      <w:r w:rsidRPr="004832F5">
        <w:rPr>
          <w:rFonts w:ascii="Century Gothic" w:eastAsia="Calibri" w:hAnsi="Century Gothic" w:cs="Arial"/>
          <w:b/>
          <w:bCs/>
          <w:color w:val="000000"/>
        </w:rPr>
        <w:t xml:space="preserve">EDITAL DE PREGÃO ELETRÔNICO </w:t>
      </w:r>
    </w:p>
    <w:p w:rsidR="0026172F" w:rsidRPr="004832F5" w:rsidRDefault="0026172F" w:rsidP="0026172F">
      <w:pPr>
        <w:jc w:val="center"/>
        <w:rPr>
          <w:rFonts w:ascii="Century Gothic" w:eastAsia="Calibri" w:hAnsi="Century Gothic" w:cs="Arial"/>
          <w:b/>
          <w:bCs/>
          <w:iCs/>
          <w:color w:val="FF0000"/>
        </w:rPr>
      </w:pPr>
      <w:r w:rsidRPr="004832F5">
        <w:rPr>
          <w:rFonts w:ascii="Century Gothic" w:eastAsia="Calibri" w:hAnsi="Century Gothic" w:cs="Arial"/>
          <w:b/>
          <w:bCs/>
          <w:iCs/>
        </w:rPr>
        <w:t xml:space="preserve">CONSÓRCIO INTERMUNICIPAL DE SAÚDE DA MICRORREGIÃO DO VALE DO PIRANGA - CISAMAPI </w:t>
      </w:r>
    </w:p>
    <w:p w:rsidR="0026172F" w:rsidRPr="004832F5" w:rsidRDefault="0026172F" w:rsidP="0026172F">
      <w:pPr>
        <w:jc w:val="center"/>
        <w:rPr>
          <w:rFonts w:ascii="Century Gothic" w:eastAsia="Calibri" w:hAnsi="Century Gothic" w:cs="Arial"/>
          <w:b/>
          <w:bCs/>
          <w:iCs/>
          <w:color w:val="000000"/>
        </w:rPr>
      </w:pPr>
    </w:p>
    <w:p w:rsidR="0026172F" w:rsidRPr="004832F5" w:rsidRDefault="0026172F" w:rsidP="0026172F">
      <w:pPr>
        <w:jc w:val="center"/>
        <w:rPr>
          <w:rFonts w:ascii="Century Gothic" w:eastAsia="Calibri" w:hAnsi="Century Gothic" w:cs="Arial"/>
          <w:b/>
          <w:bCs/>
          <w:iCs/>
          <w:color w:val="000000"/>
        </w:rPr>
      </w:pPr>
      <w:r w:rsidRPr="004832F5">
        <w:rPr>
          <w:rFonts w:ascii="Century Gothic" w:eastAsia="Calibri" w:hAnsi="Century Gothic" w:cs="Arial"/>
          <w:b/>
          <w:bCs/>
          <w:iCs/>
          <w:color w:val="000000"/>
        </w:rPr>
        <w:t>PREGÃO ELETRÔNICO Nº 0</w:t>
      </w:r>
      <w:r>
        <w:rPr>
          <w:rFonts w:ascii="Century Gothic" w:eastAsia="Calibri" w:hAnsi="Century Gothic" w:cs="Arial"/>
          <w:b/>
          <w:bCs/>
          <w:iCs/>
          <w:color w:val="000000"/>
        </w:rPr>
        <w:t>11</w:t>
      </w:r>
      <w:r w:rsidRPr="004832F5">
        <w:rPr>
          <w:rFonts w:ascii="Century Gothic" w:eastAsia="Calibri" w:hAnsi="Century Gothic" w:cs="Arial"/>
          <w:b/>
          <w:bCs/>
          <w:iCs/>
          <w:color w:val="000000"/>
        </w:rPr>
        <w:t>/2020</w:t>
      </w:r>
    </w:p>
    <w:p w:rsidR="0026172F" w:rsidRPr="004832F5" w:rsidRDefault="0026172F" w:rsidP="0026172F">
      <w:pPr>
        <w:jc w:val="center"/>
        <w:rPr>
          <w:rFonts w:ascii="Century Gothic" w:eastAsia="Calibri" w:hAnsi="Century Gothic" w:cs="Arial"/>
          <w:b/>
          <w:bCs/>
          <w:iCs/>
          <w:color w:val="000000"/>
        </w:rPr>
      </w:pPr>
    </w:p>
    <w:p w:rsidR="0026172F" w:rsidRDefault="0026172F" w:rsidP="0026172F">
      <w:pPr>
        <w:keepNext/>
        <w:jc w:val="center"/>
        <w:outlineLvl w:val="1"/>
        <w:rPr>
          <w:rFonts w:ascii="Century Gothic" w:eastAsia="Calibri" w:hAnsi="Century Gothic" w:cs="Arial"/>
          <w:b/>
          <w:caps/>
          <w:color w:val="000000"/>
        </w:rPr>
      </w:pPr>
      <w:r w:rsidRPr="004832F5">
        <w:rPr>
          <w:rFonts w:ascii="Century Gothic" w:eastAsia="Calibri" w:hAnsi="Century Gothic" w:cs="Arial"/>
          <w:b/>
          <w:caps/>
          <w:color w:val="000000"/>
        </w:rPr>
        <w:t>Processo Administrativo n° 0</w:t>
      </w:r>
      <w:r>
        <w:rPr>
          <w:rFonts w:ascii="Century Gothic" w:eastAsia="Calibri" w:hAnsi="Century Gothic" w:cs="Arial"/>
          <w:b/>
          <w:caps/>
          <w:color w:val="000000"/>
        </w:rPr>
        <w:t>47</w:t>
      </w:r>
      <w:r w:rsidRPr="004832F5">
        <w:rPr>
          <w:rFonts w:ascii="Century Gothic" w:eastAsia="Calibri" w:hAnsi="Century Gothic" w:cs="Arial"/>
          <w:b/>
          <w:caps/>
          <w:color w:val="000000"/>
        </w:rPr>
        <w:t>/2020</w:t>
      </w:r>
    </w:p>
    <w:p w:rsidR="0026172F" w:rsidRDefault="0026172F" w:rsidP="0026172F">
      <w:pPr>
        <w:keepNext/>
        <w:jc w:val="center"/>
        <w:outlineLvl w:val="1"/>
        <w:rPr>
          <w:rFonts w:ascii="Century Gothic" w:eastAsia="Calibri" w:hAnsi="Century Gothic" w:cs="Arial"/>
          <w:b/>
          <w:caps/>
          <w:color w:val="000000"/>
        </w:rPr>
      </w:pPr>
    </w:p>
    <w:p w:rsidR="0026172F" w:rsidRPr="00E4366B" w:rsidRDefault="0026172F" w:rsidP="0026172F">
      <w:pPr>
        <w:keepNext/>
        <w:jc w:val="center"/>
        <w:outlineLvl w:val="1"/>
        <w:rPr>
          <w:rFonts w:ascii="Century Gothic" w:eastAsia="Calibri" w:hAnsi="Century Gothic" w:cs="Arial"/>
          <w:b/>
          <w:caps/>
          <w:color w:val="000000"/>
        </w:rPr>
      </w:pPr>
      <w:r>
        <w:rPr>
          <w:rFonts w:ascii="Century Gothic" w:eastAsia="Calibri" w:hAnsi="Century Gothic" w:cs="Arial"/>
          <w:b/>
          <w:caps/>
          <w:color w:val="000000"/>
        </w:rPr>
        <w:t>Anexo I</w:t>
      </w:r>
      <w:r>
        <w:rPr>
          <w:rFonts w:ascii="Century Gothic" w:eastAsia="Calibri" w:hAnsi="Century Gothic" w:cs="Arial"/>
          <w:b/>
          <w:caps/>
          <w:color w:val="000000"/>
        </w:rPr>
        <w:t>-a</w:t>
      </w:r>
      <w:r>
        <w:rPr>
          <w:rFonts w:ascii="Century Gothic" w:eastAsia="Calibri" w:hAnsi="Century Gothic" w:cs="Arial"/>
          <w:b/>
          <w:caps/>
          <w:color w:val="000000"/>
        </w:rPr>
        <w:t xml:space="preserve"> – </w:t>
      </w:r>
      <w:r>
        <w:rPr>
          <w:rFonts w:ascii="Century Gothic" w:eastAsia="Calibri" w:hAnsi="Century Gothic" w:cs="Arial"/>
          <w:b/>
          <w:caps/>
          <w:color w:val="000000"/>
        </w:rPr>
        <w:t xml:space="preserve"> Minuta de proposta</w:t>
      </w:r>
    </w:p>
    <w:p w:rsidR="00D102AD" w:rsidRPr="003A520F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</w:p>
    <w:p w:rsidR="00D102AD" w:rsidRPr="003A520F" w:rsidRDefault="00D102AD" w:rsidP="0039263D">
      <w:pPr>
        <w:rPr>
          <w:rFonts w:ascii="Century Gothic" w:hAnsi="Century Gothic" w:cs="Arial"/>
        </w:rPr>
      </w:pPr>
    </w:p>
    <w:p w:rsidR="00FD39E3" w:rsidRPr="003A520F" w:rsidRDefault="00D102AD" w:rsidP="00A517FA">
      <w:pPr>
        <w:jc w:val="both"/>
        <w:rPr>
          <w:rFonts w:ascii="Century Gothic" w:hAnsi="Century Gothic" w:cs="Arial"/>
          <w:iCs/>
        </w:rPr>
      </w:pPr>
      <w:r w:rsidRPr="003A520F">
        <w:rPr>
          <w:rFonts w:ascii="Century Gothic" w:hAnsi="Century Gothic" w:cs="Arial"/>
        </w:rPr>
        <w:t xml:space="preserve">OBJETO: </w:t>
      </w:r>
      <w:r w:rsidR="003A520F" w:rsidRPr="003A520F">
        <w:rPr>
          <w:rFonts w:ascii="Century Gothic" w:hAnsi="Century Gothic" w:cs="Arial"/>
          <w:b/>
          <w:shd w:val="clear" w:color="auto" w:fill="FFFFFF"/>
        </w:rPr>
        <w:t xml:space="preserve">Aquisição de camas com colchões para o CTI de </w:t>
      </w:r>
      <w:proofErr w:type="spellStart"/>
      <w:r w:rsidR="003A520F" w:rsidRPr="003A520F">
        <w:rPr>
          <w:rFonts w:ascii="Century Gothic" w:hAnsi="Century Gothic" w:cs="Arial"/>
          <w:b/>
          <w:shd w:val="clear" w:color="auto" w:fill="FFFFFF"/>
        </w:rPr>
        <w:t>Covid</w:t>
      </w:r>
      <w:proofErr w:type="spellEnd"/>
      <w:r w:rsidR="003A520F" w:rsidRPr="003A520F">
        <w:rPr>
          <w:rFonts w:ascii="Century Gothic" w:hAnsi="Century Gothic" w:cs="Arial"/>
          <w:b/>
          <w:shd w:val="clear" w:color="auto" w:fill="FFFFFF"/>
        </w:rPr>
        <w:t xml:space="preserve"> 19 do Hospital Arnaldo </w:t>
      </w:r>
      <w:proofErr w:type="spellStart"/>
      <w:r w:rsidR="003A520F" w:rsidRPr="003A520F">
        <w:rPr>
          <w:rFonts w:ascii="Century Gothic" w:hAnsi="Century Gothic" w:cs="Arial"/>
          <w:b/>
          <w:shd w:val="clear" w:color="auto" w:fill="FFFFFF"/>
        </w:rPr>
        <w:t>Gavazza</w:t>
      </w:r>
      <w:proofErr w:type="spellEnd"/>
      <w:r w:rsidR="003A520F" w:rsidRPr="003A520F">
        <w:rPr>
          <w:rFonts w:ascii="Century Gothic" w:hAnsi="Century Gothic" w:cs="Arial"/>
          <w:b/>
          <w:shd w:val="clear" w:color="auto" w:fill="FFFFFF"/>
        </w:rPr>
        <w:t xml:space="preserve"> Filho, para atendimento dos municípios consorciados no tratamento de pacientes infectados pelo novo Corona Vírus, conforme deliberação da Assembleia de Prefeitos</w:t>
      </w:r>
      <w:r w:rsidR="00A517FA" w:rsidRPr="003A520F">
        <w:rPr>
          <w:rFonts w:ascii="Century Gothic" w:hAnsi="Century Gothic" w:cs="Arial"/>
          <w:iCs/>
        </w:rPr>
        <w:t>.</w:t>
      </w:r>
    </w:p>
    <w:p w:rsidR="00A517FA" w:rsidRPr="003A520F" w:rsidRDefault="00A517FA" w:rsidP="00A517FA">
      <w:pPr>
        <w:jc w:val="both"/>
        <w:rPr>
          <w:rFonts w:ascii="Century Gothic" w:hAnsi="Century Gothic" w:cs="Arial"/>
        </w:rPr>
      </w:pPr>
      <w:bookmarkStart w:id="0" w:name="_GoBack"/>
      <w:bookmarkEnd w:id="0"/>
    </w:p>
    <w:p w:rsidR="00FD39E3" w:rsidRPr="003A520F" w:rsidRDefault="00FD39E3" w:rsidP="00FD39E3">
      <w:pPr>
        <w:jc w:val="both"/>
        <w:rPr>
          <w:rFonts w:ascii="Century Gothic" w:hAnsi="Century Gothic" w:cs="Arial"/>
        </w:rPr>
      </w:pPr>
      <w:r w:rsidRPr="003A520F">
        <w:rPr>
          <w:rFonts w:ascii="Century Gothic" w:hAnsi="Century Gothic" w:cs="Arial"/>
        </w:rPr>
        <w:t>Razão social:</w:t>
      </w:r>
    </w:p>
    <w:p w:rsidR="00FD39E3" w:rsidRPr="003A520F" w:rsidRDefault="00FD39E3" w:rsidP="00FD39E3">
      <w:pPr>
        <w:jc w:val="both"/>
        <w:rPr>
          <w:rFonts w:ascii="Century Gothic" w:hAnsi="Century Gothic" w:cs="Arial"/>
        </w:rPr>
      </w:pPr>
      <w:r w:rsidRPr="003A520F">
        <w:rPr>
          <w:rFonts w:ascii="Century Gothic" w:hAnsi="Century Gothic" w:cs="Arial"/>
        </w:rPr>
        <w:t>CNPJ:</w:t>
      </w:r>
      <w:r w:rsidRPr="003A520F">
        <w:rPr>
          <w:rFonts w:ascii="Century Gothic" w:hAnsi="Century Gothic" w:cs="Arial"/>
        </w:rPr>
        <w:tab/>
      </w:r>
      <w:r w:rsidRPr="003A520F">
        <w:rPr>
          <w:rFonts w:ascii="Century Gothic" w:hAnsi="Century Gothic" w:cs="Arial"/>
        </w:rPr>
        <w:tab/>
      </w:r>
      <w:r w:rsidRPr="003A520F">
        <w:rPr>
          <w:rFonts w:ascii="Century Gothic" w:hAnsi="Century Gothic" w:cs="Arial"/>
        </w:rPr>
        <w:tab/>
      </w:r>
    </w:p>
    <w:p w:rsidR="00FD39E3" w:rsidRPr="003A520F" w:rsidRDefault="00FD39E3" w:rsidP="00FD39E3">
      <w:pPr>
        <w:jc w:val="both"/>
        <w:rPr>
          <w:rFonts w:ascii="Century Gothic" w:hAnsi="Century Gothic" w:cs="Arial"/>
        </w:rPr>
      </w:pPr>
      <w:r w:rsidRPr="003A520F">
        <w:rPr>
          <w:rFonts w:ascii="Century Gothic" w:hAnsi="Century Gothic" w:cs="Arial"/>
        </w:rPr>
        <w:t>Endereço completo:</w:t>
      </w:r>
    </w:p>
    <w:p w:rsidR="00FD39E3" w:rsidRPr="003A520F" w:rsidRDefault="00FD39E3" w:rsidP="00FD39E3">
      <w:pPr>
        <w:jc w:val="both"/>
        <w:rPr>
          <w:rFonts w:ascii="Century Gothic" w:hAnsi="Century Gothic" w:cs="Arial"/>
        </w:rPr>
      </w:pPr>
      <w:proofErr w:type="gramStart"/>
      <w:r w:rsidRPr="003A520F">
        <w:rPr>
          <w:rFonts w:ascii="Century Gothic" w:hAnsi="Century Gothic" w:cs="Arial"/>
        </w:rPr>
        <w:t>e-mail</w:t>
      </w:r>
      <w:proofErr w:type="gramEnd"/>
      <w:r w:rsidRPr="003A520F">
        <w:rPr>
          <w:rFonts w:ascii="Century Gothic" w:hAnsi="Century Gothic" w:cs="Arial"/>
        </w:rPr>
        <w:t>:</w:t>
      </w:r>
      <w:r w:rsidRPr="003A520F">
        <w:rPr>
          <w:rFonts w:ascii="Century Gothic" w:hAnsi="Century Gothic" w:cs="Arial"/>
        </w:rPr>
        <w:tab/>
      </w:r>
      <w:r w:rsidRPr="003A520F">
        <w:rPr>
          <w:rFonts w:ascii="Century Gothic" w:hAnsi="Century Gothic" w:cs="Arial"/>
        </w:rPr>
        <w:tab/>
      </w:r>
      <w:r w:rsidRPr="003A520F">
        <w:rPr>
          <w:rFonts w:ascii="Century Gothic" w:hAnsi="Century Gothic" w:cs="Arial"/>
        </w:rPr>
        <w:tab/>
      </w:r>
      <w:r w:rsidRPr="003A520F">
        <w:rPr>
          <w:rFonts w:ascii="Century Gothic" w:hAnsi="Century Gothic" w:cs="Arial"/>
        </w:rPr>
        <w:tab/>
      </w:r>
      <w:r w:rsidRPr="003A520F">
        <w:rPr>
          <w:rFonts w:ascii="Century Gothic" w:hAnsi="Century Gothic" w:cs="Arial"/>
        </w:rPr>
        <w:tab/>
      </w:r>
      <w:r w:rsidRPr="003A520F">
        <w:rPr>
          <w:rFonts w:ascii="Century Gothic" w:hAnsi="Century Gothic" w:cs="Arial"/>
        </w:rPr>
        <w:tab/>
      </w:r>
      <w:r w:rsidRPr="003A520F">
        <w:rPr>
          <w:rFonts w:ascii="Century Gothic" w:hAnsi="Century Gothic" w:cs="Arial"/>
        </w:rPr>
        <w:tab/>
        <w:t>Telefone/Fax:</w:t>
      </w:r>
    </w:p>
    <w:p w:rsidR="00FD39E3" w:rsidRPr="003A520F" w:rsidRDefault="00FD39E3" w:rsidP="00D102AD">
      <w:pPr>
        <w:jc w:val="both"/>
        <w:rPr>
          <w:rFonts w:ascii="Century Gothic" w:hAnsi="Century Gothic" w:cs="Arial"/>
        </w:rPr>
      </w:pPr>
    </w:p>
    <w:p w:rsidR="00B82153" w:rsidRPr="003A520F" w:rsidRDefault="00B82153" w:rsidP="00D102AD">
      <w:pPr>
        <w:jc w:val="both"/>
        <w:rPr>
          <w:rFonts w:ascii="Century Gothic" w:hAnsi="Century Gothic" w:cs="Arial"/>
        </w:rPr>
      </w:pPr>
    </w:p>
    <w:tbl>
      <w:tblPr>
        <w:tblpPr w:leftFromText="141" w:rightFromText="141" w:vertAnchor="text" w:horzAnchor="margin" w:tblpXSpec="center" w:tblpY="178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2"/>
        <w:gridCol w:w="1342"/>
        <w:gridCol w:w="2699"/>
        <w:gridCol w:w="1080"/>
        <w:gridCol w:w="849"/>
        <w:gridCol w:w="1466"/>
        <w:gridCol w:w="1470"/>
      </w:tblGrid>
      <w:tr w:rsidR="003A520F" w:rsidRPr="003A520F" w:rsidTr="003A520F">
        <w:trPr>
          <w:trHeight w:val="322"/>
        </w:trPr>
        <w:tc>
          <w:tcPr>
            <w:tcW w:w="383" w:type="pct"/>
            <w:shd w:val="clear" w:color="auto" w:fill="auto"/>
            <w:vAlign w:val="center"/>
          </w:tcPr>
          <w:p w:rsidR="003A520F" w:rsidRPr="003A520F" w:rsidRDefault="003A520F" w:rsidP="00D16F17">
            <w:pPr>
              <w:suppressAutoHyphens/>
              <w:jc w:val="center"/>
              <w:rPr>
                <w:rFonts w:ascii="Century Gothic" w:hAnsi="Century Gothic" w:cs="Arial"/>
                <w:b/>
                <w:iCs/>
              </w:rPr>
            </w:pPr>
            <w:r w:rsidRPr="003A520F">
              <w:rPr>
                <w:rFonts w:ascii="Century Gothic" w:hAnsi="Century Gothic" w:cs="Calibri"/>
                <w:b/>
                <w:color w:val="000000"/>
              </w:rPr>
              <w:t>ITEM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3A520F" w:rsidRPr="003A520F" w:rsidRDefault="003A520F" w:rsidP="00D16F17">
            <w:pPr>
              <w:jc w:val="center"/>
              <w:rPr>
                <w:rFonts w:ascii="Century Gothic" w:hAnsi="Century Gothic" w:cs="Arial"/>
                <w:b/>
                <w:iCs/>
              </w:rPr>
            </w:pPr>
            <w:r w:rsidRPr="003A520F">
              <w:rPr>
                <w:rFonts w:ascii="Century Gothic" w:hAnsi="Century Gothic" w:cs="Calibri"/>
                <w:b/>
                <w:color w:val="000000"/>
              </w:rPr>
              <w:t>N° CATMAT</w:t>
            </w:r>
          </w:p>
        </w:tc>
        <w:tc>
          <w:tcPr>
            <w:tcW w:w="1410" w:type="pct"/>
            <w:shd w:val="clear" w:color="auto" w:fill="auto"/>
            <w:vAlign w:val="center"/>
          </w:tcPr>
          <w:p w:rsidR="003A520F" w:rsidRPr="003A520F" w:rsidRDefault="003A520F" w:rsidP="00D16F17">
            <w:pPr>
              <w:suppressAutoHyphens/>
              <w:jc w:val="center"/>
              <w:rPr>
                <w:rFonts w:ascii="Century Gothic" w:hAnsi="Century Gothic" w:cs="Arial"/>
                <w:b/>
                <w:iCs/>
              </w:rPr>
            </w:pPr>
            <w:r w:rsidRPr="003A520F">
              <w:rPr>
                <w:rFonts w:ascii="Century Gothic" w:hAnsi="Century Gothic" w:cs="Calibri"/>
                <w:b/>
                <w:color w:val="000000"/>
              </w:rPr>
              <w:t>DESCRIÇÃO DETALHADA</w:t>
            </w:r>
          </w:p>
        </w:tc>
        <w:tc>
          <w:tcPr>
            <w:tcW w:w="513" w:type="pct"/>
            <w:shd w:val="clear" w:color="auto" w:fill="auto"/>
            <w:vAlign w:val="center"/>
          </w:tcPr>
          <w:p w:rsidR="003A520F" w:rsidRPr="003A520F" w:rsidRDefault="003A520F" w:rsidP="00D16F17">
            <w:pPr>
              <w:suppressAutoHyphens/>
              <w:jc w:val="center"/>
              <w:rPr>
                <w:rFonts w:ascii="Century Gothic" w:hAnsi="Century Gothic" w:cs="Arial"/>
                <w:b/>
                <w:iCs/>
              </w:rPr>
            </w:pPr>
            <w:r w:rsidRPr="003A520F">
              <w:rPr>
                <w:rFonts w:ascii="Century Gothic" w:hAnsi="Century Gothic" w:cs="Calibri"/>
                <w:b/>
                <w:color w:val="000000"/>
              </w:rPr>
              <w:t>UNIDADE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3A520F" w:rsidRPr="003A520F" w:rsidRDefault="003A520F" w:rsidP="00D16F17">
            <w:pPr>
              <w:suppressAutoHyphens/>
              <w:jc w:val="center"/>
              <w:rPr>
                <w:rFonts w:ascii="Century Gothic" w:hAnsi="Century Gothic" w:cs="Arial"/>
                <w:b/>
                <w:iCs/>
              </w:rPr>
            </w:pPr>
            <w:r w:rsidRPr="003A520F">
              <w:rPr>
                <w:rFonts w:ascii="Century Gothic" w:hAnsi="Century Gothic" w:cs="Calibri"/>
                <w:b/>
                <w:color w:val="000000"/>
              </w:rPr>
              <w:t>QTDE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3A520F" w:rsidRPr="003A520F" w:rsidRDefault="003A520F" w:rsidP="00D16F17">
            <w:pPr>
              <w:suppressAutoHyphens/>
              <w:jc w:val="center"/>
              <w:rPr>
                <w:rFonts w:ascii="Century Gothic" w:hAnsi="Century Gothic" w:cs="Arial"/>
                <w:b/>
                <w:iCs/>
              </w:rPr>
            </w:pPr>
            <w:r w:rsidRPr="003A520F">
              <w:rPr>
                <w:rFonts w:ascii="Century Gothic" w:hAnsi="Century Gothic" w:cs="Calibri"/>
                <w:b/>
                <w:color w:val="000000"/>
              </w:rPr>
              <w:t>PREÇO UNITÁRIO</w:t>
            </w:r>
          </w:p>
        </w:tc>
        <w:tc>
          <w:tcPr>
            <w:tcW w:w="771" w:type="pct"/>
            <w:shd w:val="clear" w:color="auto" w:fill="auto"/>
            <w:vAlign w:val="center"/>
          </w:tcPr>
          <w:p w:rsidR="003A520F" w:rsidRPr="003A520F" w:rsidRDefault="003A520F" w:rsidP="00D16F17">
            <w:pPr>
              <w:suppressAutoHyphens/>
              <w:jc w:val="center"/>
              <w:rPr>
                <w:rFonts w:ascii="Century Gothic" w:hAnsi="Century Gothic" w:cs="Arial"/>
                <w:b/>
                <w:iCs/>
              </w:rPr>
            </w:pPr>
            <w:r w:rsidRPr="003A520F">
              <w:rPr>
                <w:rFonts w:ascii="Century Gothic" w:hAnsi="Century Gothic" w:cs="Calibri"/>
                <w:b/>
                <w:color w:val="000000"/>
              </w:rPr>
              <w:t>PREÇO TOTAL</w:t>
            </w:r>
          </w:p>
        </w:tc>
      </w:tr>
      <w:tr w:rsidR="003A520F" w:rsidRPr="003A520F" w:rsidTr="003A520F">
        <w:trPr>
          <w:trHeight w:val="840"/>
        </w:trPr>
        <w:tc>
          <w:tcPr>
            <w:tcW w:w="383" w:type="pct"/>
            <w:shd w:val="clear" w:color="auto" w:fill="auto"/>
            <w:vAlign w:val="center"/>
          </w:tcPr>
          <w:p w:rsidR="003A520F" w:rsidRPr="003A520F" w:rsidRDefault="003A520F" w:rsidP="00D16F17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3A520F">
              <w:rPr>
                <w:rFonts w:ascii="Century Gothic" w:hAnsi="Century Gothic" w:cs="Arial"/>
                <w:iCs/>
              </w:rPr>
              <w:t>01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3A520F" w:rsidRPr="003A520F" w:rsidRDefault="003A520F" w:rsidP="00D16F17">
            <w:pPr>
              <w:jc w:val="center"/>
              <w:rPr>
                <w:rFonts w:ascii="Century Gothic" w:hAnsi="Century Gothic"/>
              </w:rPr>
            </w:pPr>
            <w:r w:rsidRPr="003A520F">
              <w:rPr>
                <w:rFonts w:ascii="Century Gothic" w:hAnsi="Century Gothic"/>
              </w:rPr>
              <w:t>402629</w:t>
            </w:r>
          </w:p>
        </w:tc>
        <w:tc>
          <w:tcPr>
            <w:tcW w:w="1410" w:type="pct"/>
            <w:shd w:val="clear" w:color="auto" w:fill="auto"/>
          </w:tcPr>
          <w:p w:rsidR="003A520F" w:rsidRPr="003A520F" w:rsidRDefault="003A520F" w:rsidP="00D16F17">
            <w:pPr>
              <w:jc w:val="both"/>
              <w:rPr>
                <w:rFonts w:ascii="Century Gothic" w:hAnsi="Century Gothic"/>
              </w:rPr>
            </w:pPr>
            <w:r w:rsidRPr="003A520F">
              <w:rPr>
                <w:rFonts w:ascii="Century Gothic" w:hAnsi="Century Gothic"/>
              </w:rPr>
              <w:t xml:space="preserve">Cama hospitalar, indicada para uso em UTI (Unidade de Tratamento Intensivo); material: polietileno, tipo: elétrico, hidráulica. Equipada com no mínimo 04 rodízios com tamanho igual ou superior à 4” polegadas, com acabamento termoplástico e freio em pelo menos 2 rodízios diagonais. Capacidade de carga: mínimo 200 kg. Tipos de acionamentos (sem fio):  comando digital sem fio nas 02 grades laterais e na </w:t>
            </w:r>
            <w:proofErr w:type="spellStart"/>
            <w:r w:rsidRPr="003A520F">
              <w:rPr>
                <w:rFonts w:ascii="Century Gothic" w:hAnsi="Century Gothic"/>
              </w:rPr>
              <w:t>peseira</w:t>
            </w:r>
            <w:proofErr w:type="spellEnd"/>
            <w:r w:rsidRPr="003A520F">
              <w:rPr>
                <w:rFonts w:ascii="Century Gothic" w:hAnsi="Century Gothic"/>
              </w:rPr>
              <w:t xml:space="preserve">; equipada com sistema “CPR” manual com acionamento em ambos os lados; posição de poltrona através de botão único. Equipada com bateria interna recarregável para acionamento dos movimentos no caso de falta de energia elétrica da rede. Movimentos mínimos da cama: Fowler (dorso e pernas), </w:t>
            </w:r>
            <w:proofErr w:type="spellStart"/>
            <w:r w:rsidRPr="003A520F">
              <w:rPr>
                <w:rFonts w:ascii="Century Gothic" w:hAnsi="Century Gothic"/>
              </w:rPr>
              <w:t>Trendelemburg</w:t>
            </w:r>
            <w:proofErr w:type="spellEnd"/>
            <w:r w:rsidRPr="003A520F">
              <w:rPr>
                <w:rFonts w:ascii="Century Gothic" w:hAnsi="Century Gothic"/>
              </w:rPr>
              <w:t xml:space="preserve">, Reverso e Elevação de Altura. </w:t>
            </w:r>
            <w:r w:rsidRPr="003A520F">
              <w:rPr>
                <w:rFonts w:ascii="Century Gothic" w:hAnsi="Century Gothic"/>
              </w:rPr>
              <w:lastRenderedPageBreak/>
              <w:t xml:space="preserve">Características adicionais: no mínimo 04 grades em polietileno com sistema de amortecedor. Leito removível e dividido em 4 sessões com revestimento em abs.  Motorização blindada bivolt automático, com dois suportes para soro. Modelo Adulto. Cama equipada com colchão para uso hospitalar, confeccionado em espuma de poliuretano, densidade mínima: d-28, revestido em </w:t>
            </w:r>
            <w:proofErr w:type="spellStart"/>
            <w:r w:rsidRPr="003A520F">
              <w:rPr>
                <w:rFonts w:ascii="Century Gothic" w:hAnsi="Century Gothic"/>
              </w:rPr>
              <w:t>curvim</w:t>
            </w:r>
            <w:proofErr w:type="spellEnd"/>
            <w:r w:rsidRPr="003A520F">
              <w:rPr>
                <w:rFonts w:ascii="Century Gothic" w:hAnsi="Century Gothic"/>
              </w:rPr>
              <w:t xml:space="preserve">, com debrum e com cor, aplicação: Cama Fowler. Cama deverá possuir número de registro na Anvisa ou comprovação de dispensa de Registro na Anvisa, </w:t>
            </w:r>
          </w:p>
        </w:tc>
        <w:tc>
          <w:tcPr>
            <w:tcW w:w="513" w:type="pct"/>
            <w:shd w:val="clear" w:color="auto" w:fill="auto"/>
            <w:vAlign w:val="center"/>
          </w:tcPr>
          <w:p w:rsidR="003A520F" w:rsidRPr="003A520F" w:rsidRDefault="003A520F" w:rsidP="00D16F17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3A520F">
              <w:rPr>
                <w:rFonts w:ascii="Century Gothic" w:hAnsi="Century Gothic" w:cs="Arial"/>
                <w:iCs/>
              </w:rPr>
              <w:lastRenderedPageBreak/>
              <w:t>UNID.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3A520F" w:rsidRPr="003A520F" w:rsidRDefault="003A520F" w:rsidP="00D16F17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3A520F">
              <w:rPr>
                <w:rFonts w:ascii="Century Gothic" w:hAnsi="Century Gothic" w:cs="Arial"/>
                <w:iCs/>
              </w:rPr>
              <w:t>10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3A520F" w:rsidRPr="003A520F" w:rsidRDefault="003A520F" w:rsidP="00D16F17">
            <w:pPr>
              <w:jc w:val="center"/>
              <w:rPr>
                <w:rFonts w:ascii="Century Gothic" w:hAnsi="Century Gothic" w:cs="Arial"/>
                <w:iCs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 w:rsidR="003A520F" w:rsidRPr="003A520F" w:rsidRDefault="003A520F" w:rsidP="00D16F17">
            <w:pPr>
              <w:jc w:val="center"/>
              <w:rPr>
                <w:rFonts w:ascii="Century Gothic" w:hAnsi="Century Gothic" w:cs="Arial"/>
                <w:iCs/>
              </w:rPr>
            </w:pPr>
          </w:p>
        </w:tc>
      </w:tr>
      <w:tr w:rsidR="003A520F" w:rsidRPr="003A520F" w:rsidTr="003A520F">
        <w:trPr>
          <w:trHeight w:val="148"/>
        </w:trPr>
        <w:tc>
          <w:tcPr>
            <w:tcW w:w="4229" w:type="pct"/>
            <w:gridSpan w:val="6"/>
            <w:shd w:val="clear" w:color="auto" w:fill="auto"/>
          </w:tcPr>
          <w:p w:rsidR="003A520F" w:rsidRPr="003A520F" w:rsidRDefault="003A520F" w:rsidP="00D16F17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/>
                <w:iCs/>
              </w:rPr>
            </w:pPr>
            <w:r w:rsidRPr="003A520F">
              <w:rPr>
                <w:rFonts w:ascii="Century Gothic" w:hAnsi="Century Gothic" w:cs="Arial"/>
                <w:b/>
                <w:iCs/>
              </w:rPr>
              <w:lastRenderedPageBreak/>
              <w:t>TOTAL</w:t>
            </w:r>
          </w:p>
        </w:tc>
        <w:tc>
          <w:tcPr>
            <w:tcW w:w="771" w:type="pct"/>
            <w:shd w:val="clear" w:color="auto" w:fill="auto"/>
          </w:tcPr>
          <w:p w:rsidR="003A520F" w:rsidRPr="003A520F" w:rsidRDefault="003A520F" w:rsidP="00D16F17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/>
                <w:iCs/>
                <w:highlight w:val="yellow"/>
              </w:rPr>
            </w:pPr>
          </w:p>
        </w:tc>
      </w:tr>
    </w:tbl>
    <w:p w:rsidR="00B82153" w:rsidRPr="003A520F" w:rsidRDefault="00B82153" w:rsidP="00D102AD">
      <w:pPr>
        <w:jc w:val="both"/>
        <w:rPr>
          <w:rFonts w:ascii="Century Gothic" w:hAnsi="Century Gothic" w:cs="Arial"/>
        </w:rPr>
      </w:pPr>
    </w:p>
    <w:p w:rsidR="00AC0227" w:rsidRPr="003A520F" w:rsidRDefault="00AC0227" w:rsidP="00D102AD">
      <w:pPr>
        <w:jc w:val="both"/>
        <w:rPr>
          <w:rFonts w:ascii="Century Gothic" w:hAnsi="Century Gothic" w:cs="Arial"/>
        </w:rPr>
      </w:pPr>
    </w:p>
    <w:p w:rsidR="00AC0227" w:rsidRPr="003A520F" w:rsidRDefault="00AC0227" w:rsidP="00AC0227">
      <w:pPr>
        <w:jc w:val="both"/>
        <w:rPr>
          <w:rFonts w:ascii="Century Gothic" w:hAnsi="Century Gothic" w:cs="Arial"/>
          <w:b/>
          <w:bCs/>
        </w:rPr>
      </w:pPr>
      <w:r w:rsidRPr="003A520F">
        <w:rPr>
          <w:rFonts w:ascii="Century Gothic" w:hAnsi="Century Gothic" w:cs="Arial"/>
          <w:b/>
          <w:bCs/>
        </w:rPr>
        <w:t>Observações: Deverá ser incluído Marca e modelo</w:t>
      </w:r>
      <w:r w:rsidR="00543362" w:rsidRPr="003A520F">
        <w:rPr>
          <w:rFonts w:ascii="Century Gothic" w:hAnsi="Century Gothic" w:cs="Arial"/>
          <w:b/>
          <w:bCs/>
        </w:rPr>
        <w:t xml:space="preserve"> dos produtos propostos.</w:t>
      </w:r>
    </w:p>
    <w:p w:rsidR="00AC0227" w:rsidRPr="003A520F" w:rsidRDefault="00AC0227" w:rsidP="00D102AD">
      <w:pPr>
        <w:jc w:val="both"/>
        <w:rPr>
          <w:rFonts w:ascii="Century Gothic" w:hAnsi="Century Gothic" w:cs="Arial"/>
        </w:rPr>
      </w:pPr>
    </w:p>
    <w:p w:rsidR="0086435B" w:rsidRPr="003A520F" w:rsidRDefault="0086435B" w:rsidP="006F29EF">
      <w:pPr>
        <w:jc w:val="both"/>
        <w:rPr>
          <w:rFonts w:ascii="Century Gothic" w:hAnsi="Century Gothic" w:cs="Arial"/>
          <w:b/>
        </w:rPr>
      </w:pPr>
    </w:p>
    <w:p w:rsidR="003E22C5" w:rsidRPr="003A520F" w:rsidRDefault="006F29EF" w:rsidP="006F29EF">
      <w:pPr>
        <w:jc w:val="both"/>
        <w:rPr>
          <w:rFonts w:ascii="Century Gothic" w:hAnsi="Century Gothic" w:cs="Arial"/>
          <w:b/>
        </w:rPr>
      </w:pPr>
      <w:r w:rsidRPr="003A520F">
        <w:rPr>
          <w:rFonts w:ascii="Century Gothic" w:hAnsi="Century Gothic" w:cs="Arial"/>
          <w:b/>
        </w:rPr>
        <w:t>ESTA PROPOSTA TEM VALIDADE DE 60 (SESSENTA) DIAS.</w:t>
      </w:r>
    </w:p>
    <w:p w:rsidR="00D102AD" w:rsidRPr="003A520F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</w:p>
    <w:p w:rsidR="00A5526B" w:rsidRPr="003A520F" w:rsidRDefault="00A5526B">
      <w:pPr>
        <w:rPr>
          <w:rFonts w:ascii="Century Gothic" w:hAnsi="Century Gothic" w:cs="Arial"/>
        </w:rPr>
      </w:pPr>
    </w:p>
    <w:p w:rsidR="00A5526B" w:rsidRPr="003A520F" w:rsidRDefault="00A5526B">
      <w:pPr>
        <w:rPr>
          <w:rFonts w:ascii="Century Gothic" w:hAnsi="Century Gothic" w:cs="Arial"/>
        </w:rPr>
      </w:pPr>
    </w:p>
    <w:p w:rsidR="0039263D" w:rsidRPr="003A520F" w:rsidRDefault="0039263D" w:rsidP="0039263D">
      <w:pPr>
        <w:rPr>
          <w:rFonts w:ascii="Century Gothic" w:hAnsi="Century Gothic" w:cs="Arial"/>
        </w:rPr>
      </w:pPr>
      <w:r w:rsidRPr="003A520F">
        <w:rPr>
          <w:rFonts w:ascii="Century Gothic" w:hAnsi="Century Gothic" w:cs="Arial"/>
        </w:rPr>
        <w:t>LOCAL E DATA: ______________________________________________________________</w:t>
      </w:r>
    </w:p>
    <w:p w:rsidR="004423D2" w:rsidRPr="003A520F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39263D" w:rsidRPr="003A520F" w:rsidRDefault="0039263D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39263D" w:rsidRPr="003A520F" w:rsidRDefault="0039263D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4423D2" w:rsidRPr="003A520F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4423D2" w:rsidRPr="003A520F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3A520F">
        <w:rPr>
          <w:rFonts w:ascii="Century Gothic" w:hAnsi="Century Gothic" w:cs="Arial"/>
          <w:sz w:val="20"/>
        </w:rPr>
        <w:t>_____________________________________________________________</w:t>
      </w:r>
    </w:p>
    <w:p w:rsidR="0039263D" w:rsidRPr="003A520F" w:rsidRDefault="007C6796" w:rsidP="007C6796">
      <w:pPr>
        <w:jc w:val="center"/>
        <w:rPr>
          <w:rFonts w:ascii="Century Gothic" w:hAnsi="Century Gothic" w:cs="Arial"/>
        </w:rPr>
      </w:pPr>
      <w:r w:rsidRPr="003A520F">
        <w:rPr>
          <w:rFonts w:ascii="Century Gothic" w:hAnsi="Century Gothic" w:cs="Arial"/>
        </w:rPr>
        <w:t>NOME E ASSINATURA DO</w:t>
      </w:r>
      <w:r w:rsidR="0039263D" w:rsidRPr="003A520F">
        <w:rPr>
          <w:rFonts w:ascii="Century Gothic" w:hAnsi="Century Gothic" w:cs="Arial"/>
        </w:rPr>
        <w:t xml:space="preserve"> </w:t>
      </w:r>
      <w:r w:rsidRPr="003A520F">
        <w:rPr>
          <w:rFonts w:ascii="Century Gothic" w:hAnsi="Century Gothic" w:cs="Arial"/>
        </w:rPr>
        <w:t xml:space="preserve">REPRESENTANTE </w:t>
      </w:r>
    </w:p>
    <w:p w:rsidR="00482D61" w:rsidRPr="003A520F" w:rsidRDefault="007C6796" w:rsidP="0039263D">
      <w:pPr>
        <w:jc w:val="center"/>
        <w:rPr>
          <w:rFonts w:ascii="Century Gothic" w:hAnsi="Century Gothic" w:cs="Arial"/>
          <w:b/>
          <w:color w:val="FF0000"/>
        </w:rPr>
      </w:pPr>
      <w:r w:rsidRPr="003A520F">
        <w:rPr>
          <w:rFonts w:ascii="Century Gothic" w:hAnsi="Century Gothic" w:cs="Arial"/>
        </w:rPr>
        <w:t>DO LICITANTE</w:t>
      </w:r>
    </w:p>
    <w:sectPr w:rsidR="00482D61" w:rsidRPr="003A520F" w:rsidSect="00B82153">
      <w:headerReference w:type="default" r:id="rId8"/>
      <w:footerReference w:type="default" r:id="rId9"/>
      <w:pgSz w:w="11907" w:h="16839" w:code="9"/>
      <w:pgMar w:top="1395" w:right="851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70E" w:rsidRDefault="0030170E" w:rsidP="00EF75EB">
      <w:r>
        <w:separator/>
      </w:r>
    </w:p>
  </w:endnote>
  <w:endnote w:type="continuationSeparator" w:id="0">
    <w:p w:rsidR="0030170E" w:rsidRDefault="0030170E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Pr="0086628F" w:rsidRDefault="00B82153" w:rsidP="0086628F">
    <w:pPr>
      <w:pStyle w:val="Rodap"/>
      <w:rPr>
        <w:rFonts w:eastAsia="Calibri"/>
      </w:rPr>
    </w:pPr>
    <w:bookmarkStart w:id="1" w:name="_Hlk38980822"/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70E" w:rsidRDefault="0030170E" w:rsidP="00EF75EB">
      <w:r>
        <w:separator/>
      </w:r>
    </w:p>
  </w:footnote>
  <w:footnote w:type="continuationSeparator" w:id="0">
    <w:p w:rsidR="0030170E" w:rsidRDefault="0030170E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3AF6"/>
    <w:rsid w:val="000E3B0F"/>
    <w:rsid w:val="000E69E2"/>
    <w:rsid w:val="000E7C1C"/>
    <w:rsid w:val="000F0107"/>
    <w:rsid w:val="000F24B7"/>
    <w:rsid w:val="000F2E8A"/>
    <w:rsid w:val="000F301E"/>
    <w:rsid w:val="000F3E21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172F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170E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538C"/>
    <w:rsid w:val="003461D3"/>
    <w:rsid w:val="0035185F"/>
    <w:rsid w:val="0035230B"/>
    <w:rsid w:val="00352333"/>
    <w:rsid w:val="0035258A"/>
    <w:rsid w:val="0035291C"/>
    <w:rsid w:val="003571A0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520F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362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064F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17FA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D7D99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4F36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375E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4027E7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uiPriority w:val="59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table" w:customStyle="1" w:styleId="Tabelacomgrade1">
    <w:name w:val="Tabela com grade1"/>
    <w:basedOn w:val="Tabelanormal"/>
    <w:next w:val="Tabelacomgrade"/>
    <w:uiPriority w:val="59"/>
    <w:rsid w:val="00B84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CF1C8-3E81-4774-A7B3-C57E2858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LICITAÇÃO</cp:lastModifiedBy>
  <cp:revision>2</cp:revision>
  <cp:lastPrinted>2019-11-05T18:04:00Z</cp:lastPrinted>
  <dcterms:created xsi:type="dcterms:W3CDTF">2020-11-13T13:42:00Z</dcterms:created>
  <dcterms:modified xsi:type="dcterms:W3CDTF">2020-11-13T13:42:00Z</dcterms:modified>
</cp:coreProperties>
</file>